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FB" w:rsidRPr="006C2E29" w:rsidRDefault="00093D06" w:rsidP="002173CF">
      <w:pPr>
        <w:pStyle w:val="Titolo2"/>
        <w:numPr>
          <w:ilvl w:val="0"/>
          <w:numId w:val="0"/>
        </w:numPr>
        <w:ind w:left="502"/>
        <w:jc w:val="left"/>
        <w:rPr>
          <w:rFonts w:asciiTheme="minorHAnsi" w:hAnsiTheme="minorHAnsi" w:cstheme="minorHAnsi"/>
        </w:rPr>
      </w:pPr>
      <w:r w:rsidRPr="006C2E29">
        <w:rPr>
          <w:rFonts w:asciiTheme="minorHAnsi" w:hAnsiTheme="minorHAnsi" w:cstheme="minorHAnsi"/>
        </w:rPr>
        <w:t>OGGETTO: COSTITUZIONE DELL’UNITÀ DI PROGETTO PREPOSTA ALL’ATTUAZIONE DEL PROGETTO SIBATER</w:t>
      </w:r>
    </w:p>
    <w:p w:rsidR="00532042" w:rsidRDefault="00532042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6EFB" w:rsidRPr="002C6EFB" w:rsidRDefault="002C6EFB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5BB9">
        <w:rPr>
          <w:rFonts w:asciiTheme="minorHAnsi" w:hAnsiTheme="minorHAnsi" w:cstheme="minorHAnsi"/>
          <w:b/>
          <w:sz w:val="22"/>
          <w:szCs w:val="22"/>
        </w:rPr>
        <w:t xml:space="preserve">Decreto </w:t>
      </w:r>
      <w:r w:rsidR="00A35BB9" w:rsidRPr="00A35BB9">
        <w:rPr>
          <w:rFonts w:asciiTheme="minorHAnsi" w:hAnsiTheme="minorHAnsi" w:cstheme="minorHAnsi"/>
          <w:b/>
          <w:sz w:val="22"/>
          <w:szCs w:val="22"/>
        </w:rPr>
        <w:t>n. …. del ………..</w:t>
      </w:r>
      <w:r w:rsidRPr="00A35BB9">
        <w:rPr>
          <w:rFonts w:asciiTheme="minorHAnsi" w:hAnsiTheme="minorHAnsi" w:cstheme="minorHAnsi"/>
          <w:b/>
          <w:sz w:val="22"/>
          <w:szCs w:val="22"/>
        </w:rPr>
        <w:t xml:space="preserve"> 2020</w:t>
      </w:r>
    </w:p>
    <w:p w:rsidR="002C6EFB" w:rsidRPr="002C6EFB" w:rsidRDefault="002C6EFB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6EFB" w:rsidRPr="001E0F31" w:rsidRDefault="002C6EFB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F31">
        <w:rPr>
          <w:rFonts w:asciiTheme="minorHAnsi" w:hAnsiTheme="minorHAnsi" w:cstheme="minorHAnsi"/>
          <w:b/>
          <w:sz w:val="28"/>
          <w:szCs w:val="28"/>
        </w:rPr>
        <w:t>IL SINDACO</w:t>
      </w:r>
    </w:p>
    <w:p w:rsidR="002C6EFB" w:rsidRPr="002C6EFB" w:rsidRDefault="002C6EFB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6EFB" w:rsidRPr="002C6EFB" w:rsidRDefault="002C6EFB" w:rsidP="00840733">
      <w:pPr>
        <w:pStyle w:val="Standard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>Visto il CCNL del 31.3.1999 concernente la revisione dell’ordinamento profession</w:t>
      </w:r>
      <w:r w:rsidR="007B6364">
        <w:rPr>
          <w:rFonts w:asciiTheme="minorHAnsi" w:hAnsiTheme="minorHAnsi" w:cstheme="minorHAnsi"/>
          <w:sz w:val="22"/>
          <w:szCs w:val="22"/>
        </w:rPr>
        <w:t>ale del personale del comparto E</w:t>
      </w:r>
      <w:r w:rsidRPr="002C6EFB">
        <w:rPr>
          <w:rFonts w:asciiTheme="minorHAnsi" w:hAnsiTheme="minorHAnsi" w:cstheme="minorHAnsi"/>
          <w:sz w:val="22"/>
          <w:szCs w:val="22"/>
        </w:rPr>
        <w:t>nti locali;</w:t>
      </w:r>
    </w:p>
    <w:p w:rsidR="002C6EFB" w:rsidRPr="00E04D95" w:rsidRDefault="002C6EFB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 xml:space="preserve">Visto, in particolare, gli artt. 8 e ss. del suddetto CCNL i quali disciplinano le “posizioni organizzative” e l’art. 11 del suddetto CCNL il quale dispone che la disciplina </w:t>
      </w:r>
      <w:r w:rsidRPr="00E04D95">
        <w:rPr>
          <w:rFonts w:asciiTheme="minorHAnsi" w:hAnsiTheme="minorHAnsi" w:cstheme="minorHAnsi"/>
          <w:sz w:val="22"/>
          <w:szCs w:val="22"/>
        </w:rPr>
        <w:t>delle</w:t>
      </w:r>
      <w:r w:rsidR="007B6364" w:rsidRPr="00E04D95">
        <w:rPr>
          <w:rFonts w:asciiTheme="minorHAnsi" w:hAnsiTheme="minorHAnsi" w:cstheme="minorHAnsi"/>
          <w:sz w:val="22"/>
          <w:szCs w:val="22"/>
        </w:rPr>
        <w:t xml:space="preserve"> posizioni organizzative negli E</w:t>
      </w:r>
      <w:r w:rsidRPr="00E04D95">
        <w:rPr>
          <w:rFonts w:asciiTheme="minorHAnsi" w:hAnsiTheme="minorHAnsi" w:cstheme="minorHAnsi"/>
          <w:sz w:val="22"/>
          <w:szCs w:val="22"/>
        </w:rPr>
        <w:t>nti privi di posizioni dirigenziali è applicata “</w:t>
      </w:r>
      <w:r w:rsidRPr="00E04D95">
        <w:rPr>
          <w:rFonts w:asciiTheme="minorHAnsi" w:hAnsiTheme="minorHAnsi" w:cstheme="minorHAnsi"/>
          <w:i/>
          <w:sz w:val="22"/>
          <w:szCs w:val="22"/>
        </w:rPr>
        <w:t>esclusivamente ai dipendenti cui sia attribuita la responsabilità degli uffici e dei servizi formalmente individuati secondo il sistema organizzativo autonomamente definito e adottato</w:t>
      </w:r>
      <w:r w:rsidRPr="00E04D95">
        <w:rPr>
          <w:rFonts w:asciiTheme="minorHAnsi" w:hAnsiTheme="minorHAnsi" w:cstheme="minorHAnsi"/>
          <w:sz w:val="22"/>
          <w:szCs w:val="22"/>
        </w:rPr>
        <w:t>”</w:t>
      </w:r>
      <w:r w:rsidR="007B6364" w:rsidRPr="00E04D95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C6EFB" w:rsidRPr="00E04D95" w:rsidRDefault="002C6EFB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04D95">
        <w:rPr>
          <w:rFonts w:asciiTheme="minorHAnsi" w:hAnsiTheme="minorHAnsi" w:cstheme="minorHAnsi"/>
          <w:sz w:val="22"/>
          <w:szCs w:val="22"/>
        </w:rPr>
        <w:t xml:space="preserve">Dato atto che la dotazione organica del Comune di </w:t>
      </w:r>
      <w:r w:rsidR="00E04D95" w:rsidRPr="00E04D95">
        <w:rPr>
          <w:rFonts w:cstheme="minorHAnsi"/>
        </w:rPr>
        <w:t>……………</w:t>
      </w:r>
      <w:r w:rsidR="00E04D95" w:rsidRPr="00E04D95">
        <w:rPr>
          <w:rFonts w:cstheme="minorHAnsi"/>
        </w:rPr>
        <w:t xml:space="preserve"> </w:t>
      </w:r>
      <w:r w:rsidRPr="00E04D95">
        <w:rPr>
          <w:rFonts w:asciiTheme="minorHAnsi" w:hAnsiTheme="minorHAnsi" w:cstheme="minorHAnsi"/>
          <w:sz w:val="22"/>
          <w:szCs w:val="22"/>
        </w:rPr>
        <w:t>non contempla posizioni dirigenziali;</w:t>
      </w:r>
    </w:p>
    <w:p w:rsidR="002C6EFB" w:rsidRPr="00E04D95" w:rsidRDefault="00BF3E3A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04D95">
        <w:rPr>
          <w:rFonts w:asciiTheme="minorHAnsi" w:hAnsiTheme="minorHAnsi" w:cstheme="minorHAnsi"/>
          <w:sz w:val="22"/>
          <w:szCs w:val="22"/>
        </w:rPr>
        <w:t>V</w:t>
      </w:r>
      <w:r w:rsidR="002C6EFB" w:rsidRPr="00E04D95">
        <w:rPr>
          <w:rFonts w:asciiTheme="minorHAnsi" w:hAnsiTheme="minorHAnsi" w:cstheme="minorHAnsi"/>
          <w:sz w:val="22"/>
          <w:szCs w:val="22"/>
        </w:rPr>
        <w:t xml:space="preserve">isto il </w:t>
      </w:r>
      <w:r w:rsidRPr="00E04D95">
        <w:rPr>
          <w:rFonts w:asciiTheme="minorHAnsi" w:hAnsiTheme="minorHAnsi" w:cstheme="minorHAnsi"/>
          <w:sz w:val="22"/>
          <w:szCs w:val="22"/>
        </w:rPr>
        <w:t>CCNL del C</w:t>
      </w:r>
      <w:r w:rsidR="002C6EFB" w:rsidRPr="00E04D95">
        <w:rPr>
          <w:rFonts w:asciiTheme="minorHAnsi" w:hAnsiTheme="minorHAnsi" w:cstheme="minorHAnsi"/>
          <w:sz w:val="22"/>
          <w:szCs w:val="22"/>
        </w:rPr>
        <w:t>omparto «Funzioni locali» sottoscritto il 21 maggio 2018, che ha razionalizzato le regole contrattuali riguardanti l’amministrazione delle risorse umane all</w:t>
      </w:r>
      <w:r w:rsidRPr="00E04D95">
        <w:rPr>
          <w:rFonts w:asciiTheme="minorHAnsi" w:hAnsiTheme="minorHAnsi" w:cstheme="minorHAnsi"/>
          <w:sz w:val="22"/>
          <w:szCs w:val="22"/>
        </w:rPr>
        <w:t xml:space="preserve">’interno delle Autonomie locali; </w:t>
      </w:r>
    </w:p>
    <w:p w:rsidR="002C6EFB" w:rsidRPr="00E04D95" w:rsidRDefault="00BF3E3A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04D95">
        <w:rPr>
          <w:rFonts w:asciiTheme="minorHAnsi" w:hAnsiTheme="minorHAnsi" w:cstheme="minorHAnsi"/>
          <w:sz w:val="22"/>
          <w:szCs w:val="22"/>
        </w:rPr>
        <w:t xml:space="preserve">Richiamata la precedente </w:t>
      </w:r>
      <w:r w:rsidR="006E57FC" w:rsidRPr="006E57FC">
        <w:rPr>
          <w:rFonts w:asciiTheme="minorHAnsi" w:hAnsiTheme="minorHAnsi" w:cstheme="minorHAnsi"/>
          <w:sz w:val="22"/>
          <w:szCs w:val="22"/>
        </w:rPr>
        <w:t>Deliberazione di Giunta Comunale DGC n. …. del XX/XX/XXXX</w:t>
      </w:r>
      <w:r w:rsidR="002C6EFB" w:rsidRPr="00E04D95">
        <w:rPr>
          <w:rFonts w:asciiTheme="minorHAnsi" w:hAnsiTheme="minorHAnsi" w:cstheme="minorHAnsi"/>
          <w:sz w:val="22"/>
          <w:szCs w:val="22"/>
        </w:rPr>
        <w:t xml:space="preserve">, con la quale è stato approvato il nuovo Regolamento sull’ordinamento degli uffici e dei servizi del Comune di </w:t>
      </w:r>
      <w:r w:rsidR="00E04D95" w:rsidRPr="00E04D95">
        <w:rPr>
          <w:rFonts w:cstheme="minorHAnsi"/>
        </w:rPr>
        <w:t>……………</w:t>
      </w:r>
      <w:r w:rsidR="002C6EFB" w:rsidRPr="00E04D95">
        <w:rPr>
          <w:rFonts w:asciiTheme="minorHAnsi" w:hAnsiTheme="minorHAnsi" w:cstheme="minorHAnsi"/>
          <w:sz w:val="22"/>
          <w:szCs w:val="22"/>
        </w:rPr>
        <w:t>;</w:t>
      </w:r>
    </w:p>
    <w:p w:rsidR="002C6EFB" w:rsidRPr="002C6EFB" w:rsidRDefault="00CC3501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04D95">
        <w:rPr>
          <w:rFonts w:asciiTheme="minorHAnsi" w:hAnsiTheme="minorHAnsi" w:cstheme="minorHAnsi"/>
          <w:sz w:val="22"/>
          <w:szCs w:val="22"/>
        </w:rPr>
        <w:t>C</w:t>
      </w:r>
      <w:r w:rsidR="002C6EFB" w:rsidRPr="00E04D95">
        <w:rPr>
          <w:rFonts w:asciiTheme="minorHAnsi" w:hAnsiTheme="minorHAnsi" w:cstheme="minorHAnsi"/>
          <w:sz w:val="22"/>
          <w:szCs w:val="22"/>
        </w:rPr>
        <w:t xml:space="preserve">onsiderato </w:t>
      </w:r>
      <w:r w:rsidR="003F13FA" w:rsidRPr="00E04D95">
        <w:rPr>
          <w:rFonts w:asciiTheme="minorHAnsi" w:hAnsiTheme="minorHAnsi" w:cstheme="minorHAnsi"/>
          <w:sz w:val="22"/>
          <w:szCs w:val="22"/>
        </w:rPr>
        <w:t xml:space="preserve">che </w:t>
      </w:r>
      <w:r w:rsidR="00E04D95" w:rsidRPr="00E04D95">
        <w:rPr>
          <w:rFonts w:asciiTheme="minorHAnsi" w:hAnsiTheme="minorHAnsi" w:cstheme="minorHAnsi"/>
          <w:sz w:val="22"/>
          <w:szCs w:val="22"/>
        </w:rPr>
        <w:t>l’art. …</w:t>
      </w:r>
      <w:r w:rsidR="003F13FA" w:rsidRPr="00E04D95">
        <w:rPr>
          <w:rFonts w:asciiTheme="minorHAnsi" w:hAnsiTheme="minorHAnsi" w:cstheme="minorHAnsi"/>
          <w:sz w:val="22"/>
          <w:szCs w:val="22"/>
        </w:rPr>
        <w:t xml:space="preserve"> del Regolamento</w:t>
      </w:r>
      <w:r w:rsidR="003F13FA">
        <w:rPr>
          <w:rFonts w:asciiTheme="minorHAnsi" w:hAnsiTheme="minorHAnsi" w:cstheme="minorHAnsi"/>
          <w:sz w:val="22"/>
          <w:szCs w:val="22"/>
        </w:rPr>
        <w:t xml:space="preserve"> di cui al punto precedente</w:t>
      </w:r>
      <w:r w:rsidR="002C6EFB" w:rsidRPr="002C6EFB">
        <w:rPr>
          <w:rFonts w:asciiTheme="minorHAnsi" w:hAnsiTheme="minorHAnsi" w:cstheme="minorHAnsi"/>
          <w:sz w:val="22"/>
          <w:szCs w:val="22"/>
        </w:rPr>
        <w:t xml:space="preserve"> con</w:t>
      </w:r>
      <w:r w:rsidR="003F13FA">
        <w:rPr>
          <w:rFonts w:asciiTheme="minorHAnsi" w:hAnsiTheme="minorHAnsi" w:cstheme="minorHAnsi"/>
          <w:sz w:val="22"/>
          <w:szCs w:val="22"/>
        </w:rPr>
        <w:t>templa la facoltà di istituire U</w:t>
      </w:r>
      <w:r w:rsidR="002C6EFB" w:rsidRPr="002C6EFB">
        <w:rPr>
          <w:rFonts w:asciiTheme="minorHAnsi" w:hAnsiTheme="minorHAnsi" w:cstheme="minorHAnsi"/>
          <w:sz w:val="22"/>
          <w:szCs w:val="22"/>
        </w:rPr>
        <w:t>nità di progetto per il</w:t>
      </w:r>
      <w:r w:rsidR="003F13FA">
        <w:rPr>
          <w:rFonts w:asciiTheme="minorHAnsi" w:hAnsiTheme="minorHAnsi" w:cstheme="minorHAnsi"/>
          <w:sz w:val="22"/>
          <w:szCs w:val="22"/>
        </w:rPr>
        <w:t xml:space="preserve"> raggiungimento di obiettivi </w:t>
      </w:r>
      <w:r w:rsidR="002C6EFB" w:rsidRPr="002C6EFB">
        <w:rPr>
          <w:rFonts w:asciiTheme="minorHAnsi" w:hAnsiTheme="minorHAnsi" w:cstheme="minorHAnsi"/>
          <w:sz w:val="22"/>
          <w:szCs w:val="22"/>
        </w:rPr>
        <w:t xml:space="preserve">determinati e straordinari inerenti la programmazione dell’attività dell’ente, </w:t>
      </w:r>
      <w:r w:rsidR="003F13FA">
        <w:rPr>
          <w:rFonts w:asciiTheme="minorHAnsi" w:hAnsiTheme="minorHAnsi" w:cstheme="minorHAnsi"/>
          <w:sz w:val="22"/>
          <w:szCs w:val="22"/>
        </w:rPr>
        <w:t>affidandone la direzione ad un R</w:t>
      </w:r>
      <w:r w:rsidR="002C6EFB" w:rsidRPr="002C6EFB">
        <w:rPr>
          <w:rFonts w:asciiTheme="minorHAnsi" w:hAnsiTheme="minorHAnsi" w:cstheme="minorHAnsi"/>
          <w:sz w:val="22"/>
          <w:szCs w:val="22"/>
        </w:rPr>
        <w:t>esponsabile di area, previa individuazione delle risorse umane, finanziarie e strumentali;</w:t>
      </w:r>
    </w:p>
    <w:p w:rsidR="002C6EFB" w:rsidRPr="002C6EFB" w:rsidRDefault="00CC3501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E46A3D">
        <w:rPr>
          <w:rFonts w:asciiTheme="minorHAnsi" w:hAnsiTheme="minorHAnsi" w:cstheme="minorHAnsi"/>
          <w:sz w:val="22"/>
          <w:szCs w:val="22"/>
        </w:rPr>
        <w:t xml:space="preserve">onsiderato che il Comune di </w:t>
      </w:r>
      <w:r w:rsidR="006E57FC">
        <w:rPr>
          <w:rFonts w:cstheme="minorHAnsi"/>
        </w:rPr>
        <w:t>……………</w:t>
      </w:r>
      <w:r w:rsidR="006E57FC">
        <w:rPr>
          <w:rFonts w:cstheme="minorHAnsi"/>
        </w:rPr>
        <w:t xml:space="preserve"> </w:t>
      </w:r>
      <w:r w:rsidR="00E46A3D">
        <w:rPr>
          <w:rFonts w:asciiTheme="minorHAnsi" w:hAnsiTheme="minorHAnsi" w:cstheme="minorHAnsi"/>
          <w:sz w:val="22"/>
          <w:szCs w:val="22"/>
        </w:rPr>
        <w:t xml:space="preserve">ha aderito al Progetto </w:t>
      </w:r>
      <w:proofErr w:type="spellStart"/>
      <w:r w:rsidR="00E46A3D">
        <w:rPr>
          <w:rFonts w:asciiTheme="minorHAnsi" w:hAnsiTheme="minorHAnsi" w:cstheme="minorHAnsi"/>
          <w:sz w:val="22"/>
          <w:szCs w:val="22"/>
        </w:rPr>
        <w:t>SIBaTer</w:t>
      </w:r>
      <w:proofErr w:type="spellEnd"/>
      <w:r w:rsidR="00E46A3D">
        <w:rPr>
          <w:rFonts w:asciiTheme="minorHAnsi" w:hAnsiTheme="minorHAnsi" w:cstheme="minorHAnsi"/>
          <w:sz w:val="22"/>
          <w:szCs w:val="22"/>
        </w:rPr>
        <w:t xml:space="preserve">, con </w:t>
      </w:r>
      <w:r w:rsidR="006E57FC" w:rsidRPr="006E57FC">
        <w:rPr>
          <w:rFonts w:asciiTheme="minorHAnsi" w:hAnsiTheme="minorHAnsi" w:cstheme="minorHAnsi"/>
          <w:sz w:val="22"/>
          <w:szCs w:val="22"/>
        </w:rPr>
        <w:t>Deliberazione di Giunta Comunale DGC n. …. del XX/XX/XXXX</w:t>
      </w:r>
      <w:r w:rsidR="006E57FC" w:rsidRPr="006E57FC">
        <w:rPr>
          <w:rFonts w:asciiTheme="minorHAnsi" w:hAnsiTheme="minorHAnsi" w:cstheme="minorHAnsi"/>
          <w:sz w:val="22"/>
          <w:szCs w:val="22"/>
        </w:rPr>
        <w:t>,</w:t>
      </w:r>
      <w:r w:rsidR="002C6EFB" w:rsidRPr="002C6EFB">
        <w:rPr>
          <w:rFonts w:asciiTheme="minorHAnsi" w:hAnsiTheme="minorHAnsi" w:cstheme="minorHAnsi"/>
          <w:sz w:val="22"/>
          <w:szCs w:val="22"/>
        </w:rPr>
        <w:t xml:space="preserve"> le cui premesse e motivazioni si intendono integralmente richiamate nel presente provvedimento, e che l’attuazione del medesimo programma di lavoro richiede l’adozione di misure </w:t>
      </w:r>
      <w:proofErr w:type="spellStart"/>
      <w:r w:rsidR="002C6EFB" w:rsidRPr="002C6EFB">
        <w:rPr>
          <w:rFonts w:asciiTheme="minorHAnsi" w:hAnsiTheme="minorHAnsi" w:cstheme="minorHAnsi"/>
          <w:sz w:val="22"/>
          <w:szCs w:val="22"/>
        </w:rPr>
        <w:t>organizzatorie</w:t>
      </w:r>
      <w:proofErr w:type="spellEnd"/>
      <w:r w:rsidR="002C6EFB" w:rsidRPr="002C6EFB">
        <w:rPr>
          <w:rFonts w:asciiTheme="minorHAnsi" w:hAnsiTheme="minorHAnsi" w:cstheme="minorHAnsi"/>
          <w:sz w:val="22"/>
          <w:szCs w:val="22"/>
        </w:rPr>
        <w:t xml:space="preserve"> specifiche per favorire la convergenza dell’attività lavorativa di più collaboratori appartenenti a diverse </w:t>
      </w:r>
      <w:proofErr w:type="spellStart"/>
      <w:r w:rsidR="002C6EFB" w:rsidRPr="002C6EFB">
        <w:rPr>
          <w:rFonts w:asciiTheme="minorHAnsi" w:hAnsiTheme="minorHAnsi" w:cstheme="minorHAnsi"/>
          <w:sz w:val="22"/>
          <w:szCs w:val="22"/>
        </w:rPr>
        <w:t>macroaree</w:t>
      </w:r>
      <w:proofErr w:type="spellEnd"/>
      <w:r w:rsidR="002C6EFB" w:rsidRPr="002C6EFB">
        <w:rPr>
          <w:rFonts w:asciiTheme="minorHAnsi" w:hAnsiTheme="minorHAnsi" w:cstheme="minorHAnsi"/>
          <w:sz w:val="22"/>
          <w:szCs w:val="22"/>
        </w:rPr>
        <w:t>/ripartiz</w:t>
      </w:r>
      <w:bookmarkStart w:id="0" w:name="_GoBack"/>
      <w:bookmarkEnd w:id="0"/>
      <w:r w:rsidR="005D296C">
        <w:rPr>
          <w:rFonts w:asciiTheme="minorHAnsi" w:hAnsiTheme="minorHAnsi" w:cstheme="minorHAnsi"/>
          <w:sz w:val="22"/>
          <w:szCs w:val="22"/>
        </w:rPr>
        <w:t xml:space="preserve">ioni/unità operative funzionali; </w:t>
      </w:r>
    </w:p>
    <w:p w:rsidR="002C6EFB" w:rsidRPr="002C6EFB" w:rsidRDefault="00CC3501" w:rsidP="00840733">
      <w:pPr>
        <w:pStyle w:val="Standard"/>
        <w:numPr>
          <w:ilvl w:val="0"/>
          <w:numId w:val="7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2C6EFB" w:rsidRPr="002C6EFB">
        <w:rPr>
          <w:rFonts w:asciiTheme="minorHAnsi" w:hAnsiTheme="minorHAnsi" w:cstheme="minorHAnsi"/>
          <w:sz w:val="22"/>
          <w:szCs w:val="22"/>
        </w:rPr>
        <w:t>itenuto di individuare come coordinatore de</w:t>
      </w:r>
      <w:r w:rsidR="005D296C">
        <w:rPr>
          <w:rFonts w:asciiTheme="minorHAnsi" w:hAnsiTheme="minorHAnsi" w:cstheme="minorHAnsi"/>
          <w:sz w:val="22"/>
          <w:szCs w:val="22"/>
        </w:rPr>
        <w:t xml:space="preserve">l suddetto gruppo di lavoro il </w:t>
      </w:r>
      <w:r w:rsidR="005D296C" w:rsidRPr="0060515D">
        <w:rPr>
          <w:rFonts w:asciiTheme="minorHAnsi" w:hAnsiTheme="minorHAnsi" w:cstheme="minorHAnsi"/>
          <w:sz w:val="22"/>
          <w:szCs w:val="22"/>
        </w:rPr>
        <w:t xml:space="preserve">Geom./Arch./Ing./Dott. </w:t>
      </w:r>
      <w:r w:rsidR="0060515D" w:rsidRPr="0060515D">
        <w:rPr>
          <w:rFonts w:asciiTheme="minorHAnsi" w:hAnsiTheme="minorHAnsi" w:cstheme="minorHAnsi"/>
          <w:sz w:val="22"/>
          <w:szCs w:val="22"/>
        </w:rPr>
        <w:t>………..</w:t>
      </w:r>
      <w:r w:rsidR="008860ED">
        <w:rPr>
          <w:rFonts w:asciiTheme="minorHAnsi" w:hAnsiTheme="minorHAnsi" w:cstheme="minorHAnsi"/>
          <w:sz w:val="22"/>
          <w:szCs w:val="22"/>
        </w:rPr>
        <w:t xml:space="preserve"> </w:t>
      </w:r>
      <w:r w:rsidR="002C6EFB" w:rsidRPr="002C6EFB">
        <w:rPr>
          <w:rFonts w:asciiTheme="minorHAnsi" w:hAnsiTheme="minorHAnsi" w:cstheme="minorHAnsi"/>
          <w:sz w:val="22"/>
          <w:szCs w:val="22"/>
        </w:rPr>
        <w:t>il quale ha facoltà di avvalersi della collaborazione</w:t>
      </w:r>
      <w:r w:rsidR="00877879">
        <w:rPr>
          <w:rFonts w:asciiTheme="minorHAnsi" w:hAnsiTheme="minorHAnsi" w:cstheme="minorHAnsi"/>
          <w:sz w:val="22"/>
          <w:szCs w:val="22"/>
        </w:rPr>
        <w:t xml:space="preserve"> di tutti i dipendenti comunali; </w:t>
      </w:r>
    </w:p>
    <w:p w:rsidR="002C6EFB" w:rsidRDefault="00CC3501" w:rsidP="00840733">
      <w:pPr>
        <w:pStyle w:val="Textbody"/>
        <w:numPr>
          <w:ilvl w:val="0"/>
          <w:numId w:val="7"/>
        </w:numPr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2C6EFB" w:rsidRPr="00CC3501">
        <w:rPr>
          <w:rFonts w:asciiTheme="minorHAnsi" w:hAnsiTheme="minorHAnsi" w:cstheme="minorHAnsi"/>
          <w:sz w:val="22"/>
          <w:szCs w:val="22"/>
        </w:rPr>
        <w:t>itenuto di dover stabilire in un anno la durata d</w:t>
      </w:r>
      <w:r w:rsidR="00877879" w:rsidRPr="00CC3501">
        <w:rPr>
          <w:rFonts w:asciiTheme="minorHAnsi" w:hAnsiTheme="minorHAnsi" w:cstheme="minorHAnsi"/>
          <w:sz w:val="22"/>
          <w:szCs w:val="22"/>
        </w:rPr>
        <w:t>i funzionamento della presente U</w:t>
      </w:r>
      <w:r w:rsidR="002C6EFB" w:rsidRPr="00CC3501">
        <w:rPr>
          <w:rFonts w:asciiTheme="minorHAnsi" w:hAnsiTheme="minorHAnsi" w:cstheme="minorHAnsi"/>
          <w:sz w:val="22"/>
          <w:szCs w:val="22"/>
        </w:rPr>
        <w:t>nità di progetto, assegnando al coordinatore il compito di r</w:t>
      </w:r>
      <w:r w:rsidR="00877879" w:rsidRPr="00CC3501">
        <w:rPr>
          <w:rFonts w:asciiTheme="minorHAnsi" w:hAnsiTheme="minorHAnsi" w:cstheme="minorHAnsi"/>
          <w:sz w:val="22"/>
          <w:szCs w:val="22"/>
        </w:rPr>
        <w:t xml:space="preserve">iferire al Sindaco con cadenza trimestrale </w:t>
      </w:r>
      <w:r w:rsidR="002C6EFB" w:rsidRPr="00CC3501">
        <w:rPr>
          <w:rFonts w:asciiTheme="minorHAnsi" w:hAnsiTheme="minorHAnsi" w:cstheme="minorHAnsi"/>
          <w:sz w:val="22"/>
          <w:szCs w:val="22"/>
        </w:rPr>
        <w:t xml:space="preserve">sull’andamento dell’iniziativa, di richiedere in corso d’anno le variazioni di bilancio e di </w:t>
      </w:r>
      <w:r w:rsidR="00877879" w:rsidRPr="00CC3501">
        <w:rPr>
          <w:rFonts w:asciiTheme="minorHAnsi" w:hAnsiTheme="minorHAnsi" w:cstheme="minorHAnsi"/>
          <w:sz w:val="22"/>
          <w:szCs w:val="22"/>
        </w:rPr>
        <w:t xml:space="preserve">PEG </w:t>
      </w:r>
      <w:r w:rsidR="002C6EFB" w:rsidRPr="00CC3501">
        <w:rPr>
          <w:rFonts w:asciiTheme="minorHAnsi" w:hAnsiTheme="minorHAnsi" w:cstheme="minorHAnsi"/>
          <w:sz w:val="22"/>
          <w:szCs w:val="22"/>
        </w:rPr>
        <w:t xml:space="preserve"> eventualmente occorrenti in relazione alle nuove necessità sopravvenute, e di richiedere eventuali proroghe de</w:t>
      </w:r>
      <w:r w:rsidR="00877879" w:rsidRPr="00CC3501">
        <w:rPr>
          <w:rFonts w:asciiTheme="minorHAnsi" w:hAnsiTheme="minorHAnsi" w:cstheme="minorHAnsi"/>
          <w:sz w:val="22"/>
          <w:szCs w:val="22"/>
        </w:rPr>
        <w:t xml:space="preserve">lla durata del gruppo di lavoro; </w:t>
      </w:r>
    </w:p>
    <w:p w:rsidR="002C6EFB" w:rsidRPr="00CC3501" w:rsidRDefault="002C6EFB" w:rsidP="00CC3501">
      <w:pPr>
        <w:pStyle w:val="Textbody"/>
        <w:numPr>
          <w:ilvl w:val="0"/>
          <w:numId w:val="7"/>
        </w:numPr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CC3501">
        <w:rPr>
          <w:rFonts w:asciiTheme="minorHAnsi" w:hAnsiTheme="minorHAnsi" w:cstheme="minorHAnsi"/>
          <w:sz w:val="22"/>
          <w:szCs w:val="22"/>
        </w:rPr>
        <w:lastRenderedPageBreak/>
        <w:t xml:space="preserve">Visto l’art. 50 del </w:t>
      </w:r>
      <w:r w:rsidR="00CC3501">
        <w:rPr>
          <w:rFonts w:asciiTheme="minorHAnsi" w:hAnsiTheme="minorHAnsi" w:cstheme="minorHAnsi"/>
          <w:sz w:val="22"/>
          <w:szCs w:val="22"/>
        </w:rPr>
        <w:t>TUEL</w:t>
      </w:r>
      <w:r w:rsidRPr="00CC3501">
        <w:rPr>
          <w:rFonts w:asciiTheme="minorHAnsi" w:hAnsiTheme="minorHAnsi" w:cstheme="minorHAnsi"/>
          <w:sz w:val="22"/>
          <w:szCs w:val="22"/>
        </w:rPr>
        <w:t xml:space="preserve"> approvato con il decreto legislativo </w:t>
      </w:r>
      <w:r w:rsidR="00CC3501" w:rsidRPr="00CC3501">
        <w:rPr>
          <w:rFonts w:asciiTheme="minorHAnsi" w:hAnsiTheme="minorHAnsi" w:cstheme="minorHAnsi"/>
          <w:sz w:val="22"/>
          <w:szCs w:val="22"/>
        </w:rPr>
        <w:t>n. 267</w:t>
      </w:r>
      <w:r w:rsidR="00CC3501">
        <w:rPr>
          <w:rFonts w:asciiTheme="minorHAnsi" w:hAnsiTheme="minorHAnsi" w:cstheme="minorHAnsi"/>
          <w:sz w:val="22"/>
          <w:szCs w:val="22"/>
        </w:rPr>
        <w:t xml:space="preserve"> del </w:t>
      </w:r>
      <w:r w:rsidRPr="00CC3501">
        <w:rPr>
          <w:rFonts w:asciiTheme="minorHAnsi" w:hAnsiTheme="minorHAnsi" w:cstheme="minorHAnsi"/>
          <w:sz w:val="22"/>
          <w:szCs w:val="22"/>
        </w:rPr>
        <w:t>18 agosto 2000</w:t>
      </w:r>
      <w:r w:rsidR="00850226">
        <w:rPr>
          <w:rFonts w:asciiTheme="minorHAnsi" w:hAnsiTheme="minorHAnsi" w:cstheme="minorHAnsi"/>
          <w:sz w:val="22"/>
          <w:szCs w:val="22"/>
        </w:rPr>
        <w:t>,</w:t>
      </w:r>
    </w:p>
    <w:p w:rsidR="002C6EFB" w:rsidRPr="002C6EFB" w:rsidRDefault="002C6EFB" w:rsidP="00840733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C6EFB" w:rsidRPr="001E0F31" w:rsidRDefault="002C6EFB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F31">
        <w:rPr>
          <w:rFonts w:asciiTheme="minorHAnsi" w:hAnsiTheme="minorHAnsi" w:cstheme="minorHAnsi"/>
          <w:b/>
          <w:sz w:val="28"/>
          <w:szCs w:val="28"/>
        </w:rPr>
        <w:t>D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E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C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R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E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T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A</w:t>
      </w:r>
    </w:p>
    <w:p w:rsidR="002C6EFB" w:rsidRPr="002C6EFB" w:rsidRDefault="002C6EFB" w:rsidP="00840733">
      <w:pPr>
        <w:pStyle w:val="Standard"/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6EFB" w:rsidRPr="002C6EFB" w:rsidRDefault="002C6EFB" w:rsidP="00840733">
      <w:pPr>
        <w:pStyle w:val="Standard"/>
        <w:numPr>
          <w:ilvl w:val="0"/>
          <w:numId w:val="8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>di istituire l’Unità di progetto relativ</w:t>
      </w:r>
      <w:r w:rsidR="004F5D5C">
        <w:rPr>
          <w:rFonts w:asciiTheme="minorHAnsi" w:hAnsiTheme="minorHAnsi" w:cstheme="minorHAnsi"/>
          <w:sz w:val="22"/>
          <w:szCs w:val="22"/>
        </w:rPr>
        <w:t xml:space="preserve">a all’attuazione delle attività previste dal Progetto </w:t>
      </w:r>
      <w:proofErr w:type="spellStart"/>
      <w:r w:rsidR="004F5D5C">
        <w:rPr>
          <w:rFonts w:asciiTheme="minorHAnsi" w:hAnsiTheme="minorHAnsi" w:cstheme="minorHAnsi"/>
          <w:sz w:val="22"/>
          <w:szCs w:val="22"/>
        </w:rPr>
        <w:t>SI</w:t>
      </w:r>
      <w:r w:rsidRPr="002C6EFB">
        <w:rPr>
          <w:rFonts w:asciiTheme="minorHAnsi" w:hAnsiTheme="minorHAnsi" w:cstheme="minorHAnsi"/>
          <w:sz w:val="22"/>
          <w:szCs w:val="22"/>
        </w:rPr>
        <w:t>BaTer</w:t>
      </w:r>
      <w:proofErr w:type="spellEnd"/>
      <w:r w:rsidRPr="002C6EFB">
        <w:rPr>
          <w:rFonts w:asciiTheme="minorHAnsi" w:hAnsiTheme="minorHAnsi" w:cstheme="minorHAnsi"/>
          <w:sz w:val="22"/>
          <w:szCs w:val="22"/>
        </w:rPr>
        <w:t xml:space="preserve"> nel Comune di </w:t>
      </w:r>
      <w:r w:rsidR="0060515D" w:rsidRPr="00E04D95">
        <w:rPr>
          <w:rFonts w:cstheme="minorHAnsi"/>
        </w:rPr>
        <w:t>……………</w:t>
      </w:r>
      <w:r w:rsidR="004F5D5C">
        <w:rPr>
          <w:rFonts w:asciiTheme="minorHAnsi" w:hAnsiTheme="minorHAnsi" w:cstheme="minorHAnsi"/>
          <w:sz w:val="22"/>
          <w:szCs w:val="22"/>
        </w:rPr>
        <w:t>,</w:t>
      </w:r>
    </w:p>
    <w:p w:rsidR="002C6EFB" w:rsidRPr="002C6EFB" w:rsidRDefault="002C6EFB" w:rsidP="00840733">
      <w:pPr>
        <w:pStyle w:val="Standard"/>
        <w:numPr>
          <w:ilvl w:val="0"/>
          <w:numId w:val="8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 xml:space="preserve">di nominare </w:t>
      </w:r>
      <w:r w:rsidR="00DE56B9">
        <w:rPr>
          <w:rFonts w:asciiTheme="minorHAnsi" w:hAnsiTheme="minorHAnsi" w:cstheme="minorHAnsi"/>
          <w:sz w:val="22"/>
          <w:szCs w:val="22"/>
        </w:rPr>
        <w:t>c</w:t>
      </w:r>
      <w:r w:rsidR="004F5D5C" w:rsidRPr="002C6EFB">
        <w:rPr>
          <w:rFonts w:asciiTheme="minorHAnsi" w:hAnsiTheme="minorHAnsi" w:cstheme="minorHAnsi"/>
          <w:sz w:val="22"/>
          <w:szCs w:val="22"/>
        </w:rPr>
        <w:t xml:space="preserve">oordinatore del gruppo di lavoro </w:t>
      </w:r>
      <w:r w:rsidR="00387C56">
        <w:rPr>
          <w:rFonts w:asciiTheme="minorHAnsi" w:hAnsiTheme="minorHAnsi" w:cstheme="minorHAnsi"/>
          <w:sz w:val="22"/>
          <w:szCs w:val="22"/>
        </w:rPr>
        <w:t xml:space="preserve">il </w:t>
      </w:r>
      <w:r w:rsidR="00387C56" w:rsidRPr="0060515D">
        <w:rPr>
          <w:rFonts w:asciiTheme="minorHAnsi" w:hAnsiTheme="minorHAnsi" w:cstheme="minorHAnsi"/>
          <w:sz w:val="22"/>
          <w:szCs w:val="22"/>
        </w:rPr>
        <w:t>Geom./Arch./Ing./Dott. ………..</w:t>
      </w:r>
      <w:r w:rsidR="00387C56">
        <w:rPr>
          <w:rFonts w:asciiTheme="minorHAnsi" w:hAnsiTheme="minorHAnsi" w:cstheme="minorHAnsi"/>
          <w:sz w:val="22"/>
          <w:szCs w:val="22"/>
        </w:rPr>
        <w:t>,</w:t>
      </w:r>
    </w:p>
    <w:p w:rsidR="002C6EFB" w:rsidRPr="00982B14" w:rsidRDefault="002C6EFB" w:rsidP="00840733">
      <w:pPr>
        <w:pStyle w:val="Standard"/>
        <w:numPr>
          <w:ilvl w:val="0"/>
          <w:numId w:val="8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 xml:space="preserve">di stabilire che appartengono al gruppo di lavoro tutti i dipendenti comunali, compresi quelli assunti a tempo determinato </w:t>
      </w:r>
      <w:r w:rsidR="00233A39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="00982B14" w:rsidRPr="00982B14">
        <w:rPr>
          <w:rFonts w:asciiTheme="minorHAnsi" w:hAnsiTheme="minorHAnsi" w:cstheme="minorHAnsi"/>
          <w:i/>
          <w:sz w:val="22"/>
          <w:szCs w:val="22"/>
        </w:rPr>
        <w:t>n.d.r.</w:t>
      </w:r>
      <w:proofErr w:type="spellEnd"/>
      <w:r w:rsidR="00982B14" w:rsidRPr="00982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B14">
        <w:rPr>
          <w:rFonts w:asciiTheme="minorHAnsi" w:hAnsiTheme="minorHAnsi" w:cstheme="minorHAnsi"/>
          <w:i/>
          <w:sz w:val="22"/>
          <w:szCs w:val="22"/>
        </w:rPr>
        <w:t>oppure, indicare i nominativi</w:t>
      </w:r>
      <w:r w:rsidR="00F65A00" w:rsidRPr="00982B14">
        <w:rPr>
          <w:rFonts w:asciiTheme="minorHAnsi" w:hAnsiTheme="minorHAnsi" w:cstheme="minorHAnsi"/>
          <w:i/>
          <w:sz w:val="22"/>
          <w:szCs w:val="22"/>
        </w:rPr>
        <w:t xml:space="preserve"> dei dipendenti comunali che fanno parte del gruppo di lavor</w:t>
      </w:r>
      <w:r w:rsidR="00233A39">
        <w:rPr>
          <w:rFonts w:asciiTheme="minorHAnsi" w:hAnsiTheme="minorHAnsi" w:cstheme="minorHAnsi"/>
          <w:i/>
          <w:sz w:val="22"/>
          <w:szCs w:val="22"/>
        </w:rPr>
        <w:t>o]</w:t>
      </w:r>
      <w:r w:rsidR="00F65A00" w:rsidRPr="00982B14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C6EFB" w:rsidRPr="002C6EFB" w:rsidRDefault="002C6EFB" w:rsidP="00840733">
      <w:pPr>
        <w:pStyle w:val="Standard"/>
        <w:numPr>
          <w:ilvl w:val="0"/>
          <w:numId w:val="8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>di stabilire in un anno la durata del gruppo di lavoro,</w:t>
      </w:r>
    </w:p>
    <w:p w:rsidR="002C6EFB" w:rsidRPr="002C6EFB" w:rsidRDefault="00DE56B9" w:rsidP="00840733">
      <w:pPr>
        <w:pStyle w:val="Standard"/>
        <w:numPr>
          <w:ilvl w:val="0"/>
          <w:numId w:val="8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demandare al C</w:t>
      </w:r>
      <w:r w:rsidR="002C6EFB" w:rsidRPr="002C6EFB">
        <w:rPr>
          <w:rFonts w:asciiTheme="minorHAnsi" w:hAnsiTheme="minorHAnsi" w:cstheme="minorHAnsi"/>
          <w:sz w:val="22"/>
          <w:szCs w:val="22"/>
        </w:rPr>
        <w:t xml:space="preserve">oordinatore il compito di  riferire al Sindaco con cadenza </w:t>
      </w:r>
      <w:r>
        <w:rPr>
          <w:rFonts w:asciiTheme="minorHAnsi" w:hAnsiTheme="minorHAnsi" w:cstheme="minorHAnsi"/>
          <w:sz w:val="22"/>
          <w:szCs w:val="22"/>
        </w:rPr>
        <w:t xml:space="preserve">trimestrale </w:t>
      </w:r>
      <w:r w:rsidR="002C6EFB" w:rsidRPr="002C6EFB">
        <w:rPr>
          <w:rFonts w:asciiTheme="minorHAnsi" w:hAnsiTheme="minorHAnsi" w:cstheme="minorHAnsi"/>
          <w:sz w:val="22"/>
          <w:szCs w:val="22"/>
        </w:rPr>
        <w:t xml:space="preserve">sull’andamento dell’iniziativa, di richiedere in corso d’anno </w:t>
      </w:r>
      <w:r>
        <w:rPr>
          <w:rFonts w:asciiTheme="minorHAnsi" w:hAnsiTheme="minorHAnsi" w:cstheme="minorHAnsi"/>
          <w:sz w:val="22"/>
          <w:szCs w:val="22"/>
        </w:rPr>
        <w:t>le variazioni di bilancio e di PEG</w:t>
      </w:r>
      <w:r w:rsidR="002C6EFB" w:rsidRPr="002C6EFB">
        <w:rPr>
          <w:rFonts w:asciiTheme="minorHAnsi" w:hAnsiTheme="minorHAnsi" w:cstheme="minorHAnsi"/>
          <w:sz w:val="22"/>
          <w:szCs w:val="22"/>
        </w:rPr>
        <w:t>. eventualmente occorrenti in relazione alle nuove necessità sopravvenute, e di richiedere eventuali proroghe della durata del gruppo di lavoro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2C6EFB" w:rsidRPr="001E0F31" w:rsidRDefault="002C6EFB" w:rsidP="001E0F31">
      <w:pPr>
        <w:pStyle w:val="Standard"/>
        <w:numPr>
          <w:ilvl w:val="0"/>
          <w:numId w:val="8"/>
        </w:num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>di demandare al Segretario comunale il compito di racc</w:t>
      </w:r>
      <w:r w:rsidR="001C6775">
        <w:rPr>
          <w:rFonts w:asciiTheme="minorHAnsi" w:hAnsiTheme="minorHAnsi" w:cstheme="minorHAnsi"/>
          <w:sz w:val="22"/>
          <w:szCs w:val="22"/>
        </w:rPr>
        <w:t xml:space="preserve">ordo degli obiettivi legati all’attuazione delle attività previste dal Progetto </w:t>
      </w:r>
      <w:proofErr w:type="spellStart"/>
      <w:r w:rsidR="001C6775">
        <w:rPr>
          <w:rFonts w:asciiTheme="minorHAnsi" w:hAnsiTheme="minorHAnsi" w:cstheme="minorHAnsi"/>
          <w:sz w:val="22"/>
          <w:szCs w:val="22"/>
        </w:rPr>
        <w:t>SI</w:t>
      </w:r>
      <w:r w:rsidR="001C6775" w:rsidRPr="002C6EFB">
        <w:rPr>
          <w:rFonts w:asciiTheme="minorHAnsi" w:hAnsiTheme="minorHAnsi" w:cstheme="minorHAnsi"/>
          <w:sz w:val="22"/>
          <w:szCs w:val="22"/>
        </w:rPr>
        <w:t>BaTer</w:t>
      </w:r>
      <w:proofErr w:type="spellEnd"/>
      <w:r w:rsidR="001C6775" w:rsidRPr="002C6EFB">
        <w:rPr>
          <w:rFonts w:asciiTheme="minorHAnsi" w:hAnsiTheme="minorHAnsi" w:cstheme="minorHAnsi"/>
          <w:sz w:val="22"/>
          <w:szCs w:val="22"/>
        </w:rPr>
        <w:t xml:space="preserve"> nel Comune di </w:t>
      </w:r>
      <w:r w:rsidR="00771EAB" w:rsidRPr="00E04D95">
        <w:rPr>
          <w:rFonts w:cstheme="minorHAnsi"/>
        </w:rPr>
        <w:t>……………</w:t>
      </w:r>
      <w:r w:rsidR="00771EAB">
        <w:rPr>
          <w:rFonts w:asciiTheme="minorHAnsi" w:hAnsiTheme="minorHAnsi" w:cstheme="minorHAnsi"/>
          <w:sz w:val="22"/>
          <w:szCs w:val="22"/>
        </w:rPr>
        <w:t>,</w:t>
      </w:r>
      <w:r w:rsidR="00977EF5">
        <w:rPr>
          <w:rFonts w:asciiTheme="minorHAnsi" w:hAnsiTheme="minorHAnsi" w:cstheme="minorHAnsi"/>
          <w:sz w:val="22"/>
          <w:szCs w:val="22"/>
        </w:rPr>
        <w:t xml:space="preserve"> </w:t>
      </w:r>
      <w:r w:rsidRPr="002C6EFB">
        <w:rPr>
          <w:rFonts w:asciiTheme="minorHAnsi" w:hAnsiTheme="minorHAnsi" w:cstheme="minorHAnsi"/>
          <w:sz w:val="22"/>
          <w:szCs w:val="22"/>
        </w:rPr>
        <w:t xml:space="preserve"> con il ciclo della </w:t>
      </w:r>
      <w:r w:rsidRPr="001C6775">
        <w:rPr>
          <w:rFonts w:asciiTheme="minorHAnsi" w:hAnsiTheme="minorHAnsi" w:cstheme="minorHAnsi"/>
          <w:i/>
          <w:sz w:val="22"/>
          <w:szCs w:val="22"/>
        </w:rPr>
        <w:t xml:space="preserve">performance </w:t>
      </w:r>
      <w:r w:rsidRPr="002C6EFB">
        <w:rPr>
          <w:rFonts w:asciiTheme="minorHAnsi" w:hAnsiTheme="minorHAnsi" w:cstheme="minorHAnsi"/>
          <w:sz w:val="22"/>
          <w:szCs w:val="22"/>
        </w:rPr>
        <w:t xml:space="preserve">e </w:t>
      </w:r>
      <w:r w:rsidR="00602ED7">
        <w:rPr>
          <w:rFonts w:asciiTheme="minorHAnsi" w:hAnsiTheme="minorHAnsi" w:cstheme="minorHAnsi"/>
          <w:sz w:val="22"/>
          <w:szCs w:val="22"/>
        </w:rPr>
        <w:t xml:space="preserve">con i </w:t>
      </w:r>
      <w:r w:rsidRPr="002C6EFB">
        <w:rPr>
          <w:rFonts w:asciiTheme="minorHAnsi" w:hAnsiTheme="minorHAnsi" w:cstheme="minorHAnsi"/>
          <w:sz w:val="22"/>
          <w:szCs w:val="22"/>
        </w:rPr>
        <w:t xml:space="preserve">meccanismi di </w:t>
      </w:r>
      <w:proofErr w:type="spellStart"/>
      <w:r w:rsidRPr="002C6EFB">
        <w:rPr>
          <w:rFonts w:asciiTheme="minorHAnsi" w:hAnsiTheme="minorHAnsi" w:cstheme="minorHAnsi"/>
          <w:sz w:val="22"/>
          <w:szCs w:val="22"/>
        </w:rPr>
        <w:t>premi</w:t>
      </w:r>
      <w:r w:rsidR="00977EF5">
        <w:rPr>
          <w:rFonts w:asciiTheme="minorHAnsi" w:hAnsiTheme="minorHAnsi" w:cstheme="minorHAnsi"/>
          <w:sz w:val="22"/>
          <w:szCs w:val="22"/>
        </w:rPr>
        <w:t>alità</w:t>
      </w:r>
      <w:proofErr w:type="spellEnd"/>
      <w:r w:rsidR="00977EF5">
        <w:rPr>
          <w:rFonts w:asciiTheme="minorHAnsi" w:hAnsiTheme="minorHAnsi" w:cstheme="minorHAnsi"/>
          <w:sz w:val="22"/>
          <w:szCs w:val="22"/>
        </w:rPr>
        <w:t xml:space="preserve"> che al primo si collegano</w:t>
      </w:r>
    </w:p>
    <w:p w:rsidR="002C6EFB" w:rsidRPr="002C6EFB" w:rsidRDefault="002C6EFB" w:rsidP="00840733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C6EFB" w:rsidRPr="002C6EFB" w:rsidRDefault="002C6EFB" w:rsidP="00840733">
      <w:pPr>
        <w:pStyle w:val="Textbody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:rsidR="002C6EFB" w:rsidRPr="001E0F31" w:rsidRDefault="002C6EFB" w:rsidP="00840733">
      <w:pPr>
        <w:pStyle w:val="Textbody"/>
        <w:spacing w:after="0"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F31">
        <w:rPr>
          <w:rFonts w:asciiTheme="minorHAnsi" w:hAnsiTheme="minorHAnsi" w:cstheme="minorHAnsi"/>
          <w:b/>
          <w:sz w:val="28"/>
          <w:szCs w:val="28"/>
        </w:rPr>
        <w:t>D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I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S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P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O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N</w:t>
      </w:r>
      <w:r w:rsidR="001E0F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E0F31">
        <w:rPr>
          <w:rFonts w:asciiTheme="minorHAnsi" w:hAnsiTheme="minorHAnsi" w:cstheme="minorHAnsi"/>
          <w:b/>
          <w:sz w:val="28"/>
          <w:szCs w:val="28"/>
        </w:rPr>
        <w:t>E</w:t>
      </w:r>
    </w:p>
    <w:p w:rsidR="002C6EFB" w:rsidRPr="002C6EFB" w:rsidRDefault="002C6EFB" w:rsidP="00840733">
      <w:pPr>
        <w:pStyle w:val="Textbody"/>
        <w:spacing w:after="0"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6EFB" w:rsidRPr="002C6EFB" w:rsidRDefault="002C6EFB" w:rsidP="00840733">
      <w:pPr>
        <w:pStyle w:val="Textbody"/>
        <w:numPr>
          <w:ilvl w:val="0"/>
          <w:numId w:val="9"/>
        </w:numPr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>l’immediata esecutività del presente</w:t>
      </w:r>
    </w:p>
    <w:p w:rsidR="002C6EFB" w:rsidRPr="002C6EFB" w:rsidRDefault="002C6EFB" w:rsidP="00840733">
      <w:pPr>
        <w:pStyle w:val="Textbody"/>
        <w:numPr>
          <w:ilvl w:val="0"/>
          <w:numId w:val="9"/>
        </w:numPr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>la pubblicazione all’Albo Pretorio per 15 giorni consecutivi</w:t>
      </w:r>
    </w:p>
    <w:p w:rsidR="002C6EFB" w:rsidRPr="00977EF5" w:rsidRDefault="00850226" w:rsidP="00840733">
      <w:pPr>
        <w:pStyle w:val="Textbody"/>
        <w:numPr>
          <w:ilvl w:val="0"/>
          <w:numId w:val="9"/>
        </w:numPr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Pr="00977EF5">
        <w:rPr>
          <w:rFonts w:asciiTheme="minorHAnsi" w:hAnsiTheme="minorHAnsi" w:cstheme="minorHAnsi"/>
          <w:sz w:val="22"/>
          <w:szCs w:val="22"/>
        </w:rPr>
        <w:t>notifica ai F</w:t>
      </w:r>
      <w:r w:rsidR="002C6EFB" w:rsidRPr="00977EF5">
        <w:rPr>
          <w:rFonts w:asciiTheme="minorHAnsi" w:hAnsiTheme="minorHAnsi" w:cstheme="minorHAnsi"/>
          <w:sz w:val="22"/>
          <w:szCs w:val="22"/>
        </w:rPr>
        <w:t>unzionari nominati</w:t>
      </w:r>
    </w:p>
    <w:p w:rsidR="002C6EFB" w:rsidRPr="00977EF5" w:rsidRDefault="002C6EFB" w:rsidP="00840733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E0F31" w:rsidRPr="00977EF5" w:rsidRDefault="001E0F31" w:rsidP="00840733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C6EFB" w:rsidRPr="002C6EFB" w:rsidRDefault="00850226" w:rsidP="00840733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77EF5">
        <w:rPr>
          <w:rFonts w:asciiTheme="minorHAnsi" w:hAnsiTheme="minorHAnsi" w:cstheme="minorHAnsi"/>
          <w:sz w:val="22"/>
          <w:szCs w:val="22"/>
        </w:rPr>
        <w:t xml:space="preserve">Comune </w:t>
      </w:r>
      <w:r w:rsidR="00977EF5" w:rsidRPr="00977EF5">
        <w:rPr>
          <w:rFonts w:cstheme="minorHAnsi"/>
        </w:rPr>
        <w:t>……………</w:t>
      </w:r>
      <w:r w:rsidR="002C6EFB" w:rsidRPr="00977EF5">
        <w:rPr>
          <w:rFonts w:asciiTheme="minorHAnsi" w:hAnsiTheme="minorHAnsi" w:cstheme="minorHAnsi"/>
          <w:sz w:val="22"/>
          <w:szCs w:val="22"/>
        </w:rPr>
        <w:t xml:space="preserve">, </w:t>
      </w:r>
      <w:r w:rsidRPr="00977EF5">
        <w:rPr>
          <w:rFonts w:asciiTheme="minorHAnsi" w:hAnsiTheme="minorHAnsi" w:cstheme="minorHAnsi"/>
          <w:sz w:val="22"/>
          <w:szCs w:val="22"/>
        </w:rPr>
        <w:t>lì XX/XX/XXXX</w:t>
      </w:r>
    </w:p>
    <w:p w:rsidR="002C6EFB" w:rsidRPr="002C6EFB" w:rsidRDefault="002C6EFB" w:rsidP="00840733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63376C" w:rsidRDefault="002C6EFB" w:rsidP="00861D7D">
      <w:pPr>
        <w:pStyle w:val="Standard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  <w:t>IL SINDACO</w:t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  <w:r w:rsidRPr="002C6EFB">
        <w:rPr>
          <w:rFonts w:asciiTheme="minorHAnsi" w:hAnsiTheme="minorHAnsi" w:cstheme="minorHAnsi"/>
          <w:sz w:val="22"/>
          <w:szCs w:val="22"/>
        </w:rPr>
        <w:tab/>
      </w:r>
    </w:p>
    <w:p w:rsidR="00861D7D" w:rsidRPr="00861D7D" w:rsidRDefault="00861D7D" w:rsidP="00861D7D">
      <w:pPr>
        <w:rPr>
          <w:lang w:eastAsia="zh-CN" w:bidi="hi-IN"/>
        </w:rPr>
      </w:pPr>
    </w:p>
    <w:sectPr w:rsidR="00861D7D" w:rsidRPr="00861D7D" w:rsidSect="00177F19">
      <w:headerReference w:type="default" r:id="rId8"/>
      <w:headerReference w:type="first" r:id="rId9"/>
      <w:pgSz w:w="11906" w:h="16838"/>
      <w:pgMar w:top="3686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EF" w:rsidRDefault="00E370EF" w:rsidP="001F54B1">
      <w:pPr>
        <w:spacing w:after="0" w:line="240" w:lineRule="auto"/>
      </w:pPr>
      <w:r>
        <w:separator/>
      </w:r>
    </w:p>
  </w:endnote>
  <w:endnote w:type="continuationSeparator" w:id="0">
    <w:p w:rsidR="00E370EF" w:rsidRDefault="00E370EF" w:rsidP="001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EF" w:rsidRDefault="00E370EF" w:rsidP="001F54B1">
      <w:pPr>
        <w:spacing w:after="0" w:line="240" w:lineRule="auto"/>
      </w:pPr>
      <w:r>
        <w:separator/>
      </w:r>
    </w:p>
  </w:footnote>
  <w:footnote w:type="continuationSeparator" w:id="0">
    <w:p w:rsidR="00E370EF" w:rsidRDefault="00E370EF" w:rsidP="001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1" w:rsidRDefault="001F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7" cy="10690570"/>
          <wp:effectExtent l="0" t="0" r="254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_SIBATER_DEF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7" cy="106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D" w:rsidRDefault="003943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9" cy="10690574"/>
          <wp:effectExtent l="0" t="0" r="2540" b="317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O_KIT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9" cy="10690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B05CD1"/>
    <w:multiLevelType w:val="multilevel"/>
    <w:tmpl w:val="8D90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37D40D92"/>
    <w:multiLevelType w:val="multilevel"/>
    <w:tmpl w:val="75E4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4DCD64BE"/>
    <w:multiLevelType w:val="multilevel"/>
    <w:tmpl w:val="4ACE4F2E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2."/>
      <w:lvlJc w:val="left"/>
      <w:pPr>
        <w:ind w:left="502" w:hanging="360"/>
      </w:pPr>
      <w:rPr>
        <w:rFonts w:asciiTheme="minorHAnsi" w:eastAsiaTheme="minorHAnsi" w:hAnsiTheme="minorHAnsi" w:cstheme="minorHAnsi" w:hint="default"/>
        <w:b/>
        <w:bCs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774F48"/>
    <w:multiLevelType w:val="multilevel"/>
    <w:tmpl w:val="7B12C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5B534A13"/>
    <w:multiLevelType w:val="multilevel"/>
    <w:tmpl w:val="E17252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>
    <w:nsid w:val="62E00093"/>
    <w:multiLevelType w:val="multilevel"/>
    <w:tmpl w:val="4E16F418"/>
    <w:styleLink w:val="WW8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50D60C4"/>
    <w:multiLevelType w:val="multilevel"/>
    <w:tmpl w:val="30F2297C"/>
    <w:styleLink w:val="WW8Num3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DD85636"/>
    <w:multiLevelType w:val="multilevel"/>
    <w:tmpl w:val="07DE0CEA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bCs/>
          <w:sz w:val="22"/>
          <w:szCs w:val="22"/>
        </w:rPr>
      </w:lvl>
    </w:lvlOverride>
  </w:num>
  <w:num w:numId="8">
    <w:abstractNumId w:val="7"/>
  </w:num>
  <w:num w:numId="9">
    <w:abstractNumId w:val="6"/>
  </w:num>
  <w:num w:numId="10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bCs/>
          <w:sz w:val="22"/>
          <w:szCs w:val="22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5"/>
    <w:rsid w:val="0002001B"/>
    <w:rsid w:val="000233EF"/>
    <w:rsid w:val="00026A67"/>
    <w:rsid w:val="00083917"/>
    <w:rsid w:val="00083AB8"/>
    <w:rsid w:val="00086FFE"/>
    <w:rsid w:val="00093D06"/>
    <w:rsid w:val="00095175"/>
    <w:rsid w:val="000B2F2F"/>
    <w:rsid w:val="000E39D1"/>
    <w:rsid w:val="000F7372"/>
    <w:rsid w:val="00107D5E"/>
    <w:rsid w:val="00137789"/>
    <w:rsid w:val="00173C44"/>
    <w:rsid w:val="00176039"/>
    <w:rsid w:val="00177F19"/>
    <w:rsid w:val="00191E95"/>
    <w:rsid w:val="00193C35"/>
    <w:rsid w:val="001C6775"/>
    <w:rsid w:val="001E0F31"/>
    <w:rsid w:val="001F54B1"/>
    <w:rsid w:val="00210905"/>
    <w:rsid w:val="002173CF"/>
    <w:rsid w:val="00233A39"/>
    <w:rsid w:val="002A4C41"/>
    <w:rsid w:val="002B7DAF"/>
    <w:rsid w:val="002C6EFB"/>
    <w:rsid w:val="002E777E"/>
    <w:rsid w:val="003016C6"/>
    <w:rsid w:val="00310CCA"/>
    <w:rsid w:val="003274E4"/>
    <w:rsid w:val="0033661E"/>
    <w:rsid w:val="0033721A"/>
    <w:rsid w:val="00347BA6"/>
    <w:rsid w:val="00387BD1"/>
    <w:rsid w:val="00387C56"/>
    <w:rsid w:val="0039434D"/>
    <w:rsid w:val="003C59B6"/>
    <w:rsid w:val="003E55E8"/>
    <w:rsid w:val="003F13FA"/>
    <w:rsid w:val="003F41C9"/>
    <w:rsid w:val="00424D73"/>
    <w:rsid w:val="0046439C"/>
    <w:rsid w:val="004C35D9"/>
    <w:rsid w:val="004D4141"/>
    <w:rsid w:val="004E51D4"/>
    <w:rsid w:val="004F23CB"/>
    <w:rsid w:val="004F5D5C"/>
    <w:rsid w:val="00515DE2"/>
    <w:rsid w:val="00532042"/>
    <w:rsid w:val="005A0EDA"/>
    <w:rsid w:val="005A2196"/>
    <w:rsid w:val="005D296C"/>
    <w:rsid w:val="005D6604"/>
    <w:rsid w:val="005E432C"/>
    <w:rsid w:val="00602ED7"/>
    <w:rsid w:val="0060515D"/>
    <w:rsid w:val="0063376C"/>
    <w:rsid w:val="00667E9D"/>
    <w:rsid w:val="00672402"/>
    <w:rsid w:val="00685F02"/>
    <w:rsid w:val="00695A77"/>
    <w:rsid w:val="006C2E29"/>
    <w:rsid w:val="006E17E7"/>
    <w:rsid w:val="006E57FC"/>
    <w:rsid w:val="007061E4"/>
    <w:rsid w:val="007617F2"/>
    <w:rsid w:val="00771EAB"/>
    <w:rsid w:val="007918E5"/>
    <w:rsid w:val="00791B64"/>
    <w:rsid w:val="007A4F72"/>
    <w:rsid w:val="007A5E3F"/>
    <w:rsid w:val="007B6364"/>
    <w:rsid w:val="007D3AC5"/>
    <w:rsid w:val="00806CCA"/>
    <w:rsid w:val="00823B14"/>
    <w:rsid w:val="00824EFA"/>
    <w:rsid w:val="0083294C"/>
    <w:rsid w:val="00840733"/>
    <w:rsid w:val="00850226"/>
    <w:rsid w:val="00861D7D"/>
    <w:rsid w:val="0087040B"/>
    <w:rsid w:val="00877879"/>
    <w:rsid w:val="008860ED"/>
    <w:rsid w:val="00895E5D"/>
    <w:rsid w:val="008B3EA4"/>
    <w:rsid w:val="00903523"/>
    <w:rsid w:val="00912C26"/>
    <w:rsid w:val="0092719D"/>
    <w:rsid w:val="0093755F"/>
    <w:rsid w:val="00977EF5"/>
    <w:rsid w:val="00982B14"/>
    <w:rsid w:val="00983A96"/>
    <w:rsid w:val="009A0153"/>
    <w:rsid w:val="009B70A4"/>
    <w:rsid w:val="009D571A"/>
    <w:rsid w:val="00A3495A"/>
    <w:rsid w:val="00A35BB9"/>
    <w:rsid w:val="00A6091A"/>
    <w:rsid w:val="00AC7DE5"/>
    <w:rsid w:val="00AF41F4"/>
    <w:rsid w:val="00B01C90"/>
    <w:rsid w:val="00BC2962"/>
    <w:rsid w:val="00BD1F68"/>
    <w:rsid w:val="00BD331F"/>
    <w:rsid w:val="00BF3E3A"/>
    <w:rsid w:val="00BF664C"/>
    <w:rsid w:val="00C004E8"/>
    <w:rsid w:val="00C171C6"/>
    <w:rsid w:val="00C312A1"/>
    <w:rsid w:val="00C3615B"/>
    <w:rsid w:val="00C66DDE"/>
    <w:rsid w:val="00C76C7F"/>
    <w:rsid w:val="00CC3501"/>
    <w:rsid w:val="00D14565"/>
    <w:rsid w:val="00D3620B"/>
    <w:rsid w:val="00D4213D"/>
    <w:rsid w:val="00D6559D"/>
    <w:rsid w:val="00D81041"/>
    <w:rsid w:val="00D95034"/>
    <w:rsid w:val="00DA2BB5"/>
    <w:rsid w:val="00DB3C4B"/>
    <w:rsid w:val="00DC0348"/>
    <w:rsid w:val="00DC7CEA"/>
    <w:rsid w:val="00DD2802"/>
    <w:rsid w:val="00DE56B9"/>
    <w:rsid w:val="00E004AC"/>
    <w:rsid w:val="00E04D95"/>
    <w:rsid w:val="00E1513B"/>
    <w:rsid w:val="00E370EF"/>
    <w:rsid w:val="00E46A3D"/>
    <w:rsid w:val="00E66C14"/>
    <w:rsid w:val="00E71FC3"/>
    <w:rsid w:val="00E813DE"/>
    <w:rsid w:val="00EB3945"/>
    <w:rsid w:val="00ED13BF"/>
    <w:rsid w:val="00ED7BEC"/>
    <w:rsid w:val="00F101EB"/>
    <w:rsid w:val="00F10EA6"/>
    <w:rsid w:val="00F26C2A"/>
    <w:rsid w:val="00F41B70"/>
    <w:rsid w:val="00F5005C"/>
    <w:rsid w:val="00F65A00"/>
    <w:rsid w:val="00F7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customStyle="1" w:styleId="Standard">
    <w:name w:val="Standard"/>
    <w:rsid w:val="00173C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D6559D"/>
    <w:pPr>
      <w:suppressAutoHyphens/>
      <w:spacing w:after="0" w:line="240" w:lineRule="auto"/>
      <w:jc w:val="both"/>
    </w:pPr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6559D"/>
    <w:rPr>
      <w:rFonts w:ascii="Garamond" w:eastAsia="Times New Roman" w:hAnsi="Garamond" w:cs="Garamond"/>
      <w:sz w:val="24"/>
      <w:szCs w:val="20"/>
      <w:lang w:eastAsia="zh-CN" w:bidi="hi-IN"/>
    </w:rPr>
  </w:style>
  <w:style w:type="paragraph" w:customStyle="1" w:styleId="Textbody">
    <w:name w:val="Text body"/>
    <w:basedOn w:val="Standard"/>
    <w:rsid w:val="002C6EFB"/>
    <w:pPr>
      <w:spacing w:after="140" w:line="276" w:lineRule="auto"/>
    </w:pPr>
  </w:style>
  <w:style w:type="numbering" w:customStyle="1" w:styleId="WW8Num28">
    <w:name w:val="WW8Num28"/>
    <w:basedOn w:val="Nessunelenco"/>
    <w:rsid w:val="002C6EFB"/>
    <w:pPr>
      <w:numPr>
        <w:numId w:val="11"/>
      </w:numPr>
    </w:pPr>
  </w:style>
  <w:style w:type="numbering" w:customStyle="1" w:styleId="WW8Num34">
    <w:name w:val="WW8Num34"/>
    <w:basedOn w:val="Nessunelenco"/>
    <w:rsid w:val="002C6EFB"/>
    <w:pPr>
      <w:numPr>
        <w:numId w:val="8"/>
      </w:numPr>
    </w:pPr>
  </w:style>
  <w:style w:type="numbering" w:customStyle="1" w:styleId="WW8Num46">
    <w:name w:val="WW8Num46"/>
    <w:basedOn w:val="Nessunelenco"/>
    <w:rsid w:val="002C6EFB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customStyle="1" w:styleId="Standard">
    <w:name w:val="Standard"/>
    <w:rsid w:val="00173C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D6559D"/>
    <w:pPr>
      <w:suppressAutoHyphens/>
      <w:spacing w:after="0" w:line="240" w:lineRule="auto"/>
      <w:jc w:val="both"/>
    </w:pPr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6559D"/>
    <w:rPr>
      <w:rFonts w:ascii="Garamond" w:eastAsia="Times New Roman" w:hAnsi="Garamond" w:cs="Garamond"/>
      <w:sz w:val="24"/>
      <w:szCs w:val="20"/>
      <w:lang w:eastAsia="zh-CN" w:bidi="hi-IN"/>
    </w:rPr>
  </w:style>
  <w:style w:type="paragraph" w:customStyle="1" w:styleId="Textbody">
    <w:name w:val="Text body"/>
    <w:basedOn w:val="Standard"/>
    <w:rsid w:val="002C6EFB"/>
    <w:pPr>
      <w:spacing w:after="140" w:line="276" w:lineRule="auto"/>
    </w:pPr>
  </w:style>
  <w:style w:type="numbering" w:customStyle="1" w:styleId="WW8Num28">
    <w:name w:val="WW8Num28"/>
    <w:basedOn w:val="Nessunelenco"/>
    <w:rsid w:val="002C6EFB"/>
    <w:pPr>
      <w:numPr>
        <w:numId w:val="11"/>
      </w:numPr>
    </w:pPr>
  </w:style>
  <w:style w:type="numbering" w:customStyle="1" w:styleId="WW8Num34">
    <w:name w:val="WW8Num34"/>
    <w:basedOn w:val="Nessunelenco"/>
    <w:rsid w:val="002C6EFB"/>
    <w:pPr>
      <w:numPr>
        <w:numId w:val="8"/>
      </w:numPr>
    </w:pPr>
  </w:style>
  <w:style w:type="numbering" w:customStyle="1" w:styleId="WW8Num46">
    <w:name w:val="WW8Num46"/>
    <w:basedOn w:val="Nessunelenco"/>
    <w:rsid w:val="002C6EF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Andreassi</dc:creator>
  <cp:lastModifiedBy>Elmo</cp:lastModifiedBy>
  <cp:revision>119</cp:revision>
  <cp:lastPrinted>2020-03-11T18:12:00Z</cp:lastPrinted>
  <dcterms:created xsi:type="dcterms:W3CDTF">2020-03-05T13:42:00Z</dcterms:created>
  <dcterms:modified xsi:type="dcterms:W3CDTF">2020-03-30T12:01:00Z</dcterms:modified>
</cp:coreProperties>
</file>